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7449D1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-620395</wp:posOffset>
            </wp:positionV>
            <wp:extent cx="6300470" cy="8896644"/>
            <wp:effectExtent l="0" t="0" r="0" b="0"/>
            <wp:wrapNone/>
            <wp:docPr id="2" name="Рисунок 2" descr="E:\Семыкина Н.А\САЙТ\со старого\программы\м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ыкина Н.А\САЙТ\со старого\программы\ма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34A93" w:rsidRDefault="00D34A93" w:rsidP="00D4452E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4452E" w:rsidRPr="00172B84" w:rsidRDefault="00D4452E" w:rsidP="0018665B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0" w:firstLine="0"/>
        <w:outlineLvl w:val="1"/>
        <w:rPr>
          <w:rFonts w:ascii="Times New Roman" w:hAnsi="Times New Roman"/>
          <w:bCs/>
          <w:sz w:val="28"/>
          <w:szCs w:val="28"/>
          <w:lang w:eastAsia="ru-RU"/>
        </w:rPr>
        <w:sectPr w:rsidR="00D4452E" w:rsidRPr="00172B84" w:rsidSect="00853F77">
          <w:pgSz w:w="11906" w:h="16838"/>
          <w:pgMar w:top="851" w:right="850" w:bottom="1418" w:left="1134" w:header="708" w:footer="708" w:gutter="0"/>
          <w:cols w:space="708"/>
          <w:docGrid w:linePitch="360"/>
        </w:sectPr>
      </w:pPr>
    </w:p>
    <w:p w:rsidR="00D4452E" w:rsidRPr="00A07780" w:rsidRDefault="00D4452E" w:rsidP="00853F77">
      <w:pPr>
        <w:shd w:val="clear" w:color="auto" w:fill="FFFFFF"/>
        <w:ind w:left="0" w:righ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1.</w:t>
      </w:r>
      <w:r w:rsidRPr="00A07780">
        <w:rPr>
          <w:rFonts w:ascii="Times New Roman" w:hAnsi="Times New Roman"/>
          <w:bCs/>
          <w:sz w:val="28"/>
          <w:szCs w:val="28"/>
          <w:lang w:eastAsia="ru-RU"/>
        </w:rPr>
        <w:t>ПОЯСНИТЕЛЬНАЯ ЗАПИСКА</w:t>
      </w:r>
    </w:p>
    <w:p w:rsidR="00D4452E" w:rsidRPr="00A07780" w:rsidRDefault="00D4452E" w:rsidP="00D4452E">
      <w:pPr>
        <w:shd w:val="clear" w:color="auto" w:fill="FFFFFF"/>
        <w:ind w:left="0" w:right="0" w:firstLine="14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4452E" w:rsidRPr="00853F77" w:rsidRDefault="00D4452E" w:rsidP="00853F77">
      <w:pPr>
        <w:shd w:val="clear" w:color="auto" w:fill="FFFFFF"/>
        <w:ind w:left="0" w:right="-1" w:firstLine="567"/>
        <w:rPr>
          <w:rFonts w:ascii="Times New Roman" w:hAnsi="Times New Roman"/>
          <w:color w:val="000000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F77">
        <w:rPr>
          <w:rFonts w:ascii="Times New Roman" w:hAnsi="Times New Roman"/>
          <w:sz w:val="28"/>
          <w:szCs w:val="28"/>
        </w:rPr>
        <w:t xml:space="preserve"> 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</w:t>
      </w:r>
      <w:r w:rsidRPr="00853F77">
        <w:rPr>
          <w:rFonts w:ascii="Times New Roman" w:hAnsi="Times New Roman"/>
          <w:color w:val="000000"/>
          <w:sz w:val="28"/>
          <w:szCs w:val="28"/>
        </w:rPr>
        <w:t xml:space="preserve"> государственного стандарта начального образования.</w:t>
      </w:r>
    </w:p>
    <w:p w:rsidR="00D4452E" w:rsidRPr="00853F77" w:rsidRDefault="00D4452E" w:rsidP="00853F77">
      <w:pPr>
        <w:shd w:val="clear" w:color="auto" w:fill="FFFFFF"/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D4452E" w:rsidRPr="00853F77" w:rsidRDefault="00D4452E" w:rsidP="00853F77">
      <w:pPr>
        <w:shd w:val="clear" w:color="auto" w:fill="FFFFFF"/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 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D4452E" w:rsidRPr="00853F77" w:rsidRDefault="00D4452E" w:rsidP="00853F77">
      <w:pPr>
        <w:shd w:val="clear" w:color="auto" w:fill="FFFFFF"/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4452E" w:rsidRPr="00853F77" w:rsidRDefault="00D4452E" w:rsidP="00853F77">
      <w:pPr>
        <w:shd w:val="clear" w:color="auto" w:fill="FFFFFF"/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Основными целями начального обучения математике являются: </w:t>
      </w:r>
    </w:p>
    <w:p w:rsidR="00D4452E" w:rsidRPr="00853F77" w:rsidRDefault="00D4452E" w:rsidP="00D4452E">
      <w:pPr>
        <w:shd w:val="clear" w:color="auto" w:fill="FFFFFF"/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математическое развитие младших школьников;</w:t>
      </w:r>
    </w:p>
    <w:p w:rsidR="00D4452E" w:rsidRPr="00853F77" w:rsidRDefault="00D4452E" w:rsidP="00D4452E">
      <w:pPr>
        <w:shd w:val="clear" w:color="auto" w:fill="FFFFFF"/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формирование системы начальных математических знаний;</w:t>
      </w:r>
    </w:p>
    <w:p w:rsidR="00D4452E" w:rsidRPr="00853F77" w:rsidRDefault="00D4452E" w:rsidP="00D4452E">
      <w:pPr>
        <w:shd w:val="clear" w:color="auto" w:fill="FFFFFF"/>
        <w:ind w:left="0"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3F77">
        <w:rPr>
          <w:rFonts w:ascii="Times New Roman" w:hAnsi="Times New Roman"/>
          <w:sz w:val="28"/>
          <w:szCs w:val="28"/>
        </w:rPr>
        <w:t>- воспитание интереса к математике, к умственной деятельности.</w:t>
      </w:r>
    </w:p>
    <w:p w:rsidR="00D4452E" w:rsidRPr="00853F77" w:rsidRDefault="00D4452E" w:rsidP="00D4452E">
      <w:pPr>
        <w:shd w:val="clear" w:color="auto" w:fill="FFFFFF"/>
        <w:ind w:left="0" w:right="-1" w:firstLine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452E" w:rsidRPr="00853F77" w:rsidRDefault="00D4452E" w:rsidP="00D4452E">
      <w:pPr>
        <w:shd w:val="clear" w:color="auto" w:fill="FFFFFF"/>
        <w:ind w:left="0" w:right="-1"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53F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2.Общая характеристика курса</w:t>
      </w:r>
    </w:p>
    <w:p w:rsidR="00D4452E" w:rsidRPr="00853F77" w:rsidRDefault="00D4452E" w:rsidP="00D4452E">
      <w:pPr>
        <w:shd w:val="clear" w:color="auto" w:fill="FFFFFF"/>
        <w:ind w:left="0" w:right="-1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3F77">
        <w:rPr>
          <w:rFonts w:ascii="Times New Roman" w:hAnsi="Times New Roman"/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— развитие основ логического, знаково-символического и алгоритмического мышления;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lastRenderedPageBreak/>
        <w:t xml:space="preserve">— развитие пространственного воображения;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— развитие математической речи;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 —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— формирование умения вести поиск информации и работать с ней;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— формирование первоначальных представлений о компьютерной грамотности;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— развитие познавательных способностей;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— воспитание стремления к расширению математических знаний;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— формирование критичности мышления;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— развитие умения аргументированно обосновывать и отстаивать высказанное суждение, оценивать и принимать суждения других.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</w:p>
    <w:p w:rsidR="00D4452E" w:rsidRPr="00853F77" w:rsidRDefault="00D4452E" w:rsidP="00D4452E">
      <w:pPr>
        <w:ind w:left="0" w:right="-1" w:firstLine="284"/>
        <w:jc w:val="center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3.Место курса «Математика» в учебном плане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</w:p>
    <w:p w:rsidR="00D4452E" w:rsidRPr="00853F77" w:rsidRDefault="00D4452E" w:rsidP="00853F77">
      <w:pPr>
        <w:ind w:left="0" w:right="0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На изучение математики </w:t>
      </w:r>
      <w:r w:rsidR="00853F77">
        <w:rPr>
          <w:rFonts w:ascii="Times New Roman" w:hAnsi="Times New Roman"/>
          <w:sz w:val="28"/>
          <w:szCs w:val="28"/>
        </w:rPr>
        <w:t xml:space="preserve">во 2 классе отводится </w:t>
      </w:r>
      <w:r w:rsidRPr="00853F77">
        <w:rPr>
          <w:rFonts w:ascii="Times New Roman" w:hAnsi="Times New Roman"/>
          <w:sz w:val="28"/>
          <w:szCs w:val="28"/>
        </w:rPr>
        <w:t>136 ч.</w:t>
      </w:r>
      <w:r w:rsidR="00853F77" w:rsidRPr="00853F77">
        <w:rPr>
          <w:rFonts w:ascii="Times New Roman" w:hAnsi="Times New Roman"/>
          <w:sz w:val="28"/>
          <w:szCs w:val="28"/>
        </w:rPr>
        <w:t xml:space="preserve"> </w:t>
      </w:r>
      <w:r w:rsidR="00853F77" w:rsidRPr="00AB1DD3">
        <w:rPr>
          <w:rFonts w:ascii="Times New Roman" w:hAnsi="Times New Roman"/>
          <w:sz w:val="28"/>
          <w:szCs w:val="28"/>
        </w:rPr>
        <w:t>(4 ч в неделю, 34 учебные недели).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</w:p>
    <w:p w:rsidR="00D4452E" w:rsidRPr="00853F77" w:rsidRDefault="00D4452E" w:rsidP="00D4452E">
      <w:pPr>
        <w:pStyle w:val="a4"/>
        <w:spacing w:after="0"/>
        <w:ind w:left="-284" w:right="141"/>
        <w:jc w:val="center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4.Личностные, </w:t>
      </w:r>
      <w:proofErr w:type="spellStart"/>
      <w:r w:rsidRPr="00853F7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53F77">
        <w:rPr>
          <w:rFonts w:ascii="Times New Roman" w:hAnsi="Times New Roman"/>
          <w:sz w:val="28"/>
          <w:szCs w:val="28"/>
        </w:rPr>
        <w:t xml:space="preserve"> и предметные результаты освоения курса</w:t>
      </w:r>
    </w:p>
    <w:p w:rsidR="00D4452E" w:rsidRPr="00853F77" w:rsidRDefault="00D4452E" w:rsidP="00D4452E">
      <w:pPr>
        <w:pStyle w:val="a4"/>
        <w:spacing w:after="0"/>
        <w:ind w:left="-284" w:right="141"/>
        <w:jc w:val="center"/>
        <w:rPr>
          <w:rFonts w:ascii="Times New Roman" w:hAnsi="Times New Roman"/>
          <w:sz w:val="28"/>
          <w:szCs w:val="28"/>
        </w:rPr>
      </w:pP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Реализация программы обеспечивает достижение следующих личностных, </w:t>
      </w:r>
      <w:proofErr w:type="spellStart"/>
      <w:r w:rsidRPr="00853F7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53F77">
        <w:rPr>
          <w:rFonts w:ascii="Times New Roman" w:hAnsi="Times New Roman"/>
          <w:sz w:val="28"/>
          <w:szCs w:val="28"/>
        </w:rPr>
        <w:t xml:space="preserve"> и предметных результатов. </w:t>
      </w: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Личностные результаты </w:t>
      </w: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 учащегося будут сформированы: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понимание того, что одна и та же математическая модель отражает одни и те же отношения между различными объектами;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элементарные умения в проведении самоконтроля и самооценки результатов своей учебной деятельности (поурочно и по результатам изучения темы);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элементарные умения самостоятельного выполнения работ и осознание личной ответственности за проделанную работу;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элементарные правила общения (знание правил общения и их применение);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начальные представления об основах гражданской идентичности (через систему определённых заданий и упражнений);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-уважение семейных ценностей, понимание необходимости бережного отношения к природе, к своему здоровью и здоровью других людей;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основы мотивации учебной деятельности и личностного смысла учения, понимание необходимости расширения знаний, интерес к освоению новых </w:t>
      </w:r>
      <w:r w:rsidRPr="00853F77">
        <w:rPr>
          <w:rFonts w:ascii="Times New Roman" w:hAnsi="Times New Roman"/>
          <w:sz w:val="28"/>
          <w:szCs w:val="28"/>
        </w:rPr>
        <w:lastRenderedPageBreak/>
        <w:t xml:space="preserve">знаний и способов действий; положительное отношение к обучению математике;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понимание причин успеха в учебной деятельности;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умение использовать освоенные математические способы познания для решения несложных учебных задач. Учащийся получит возможность для формирования: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интереса к отражению математическими способами отношений между различными объектами окружающего мира;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потребности в проведении самоконтроля и в оценке результатов учебной деятельности.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proofErr w:type="spellStart"/>
      <w:r w:rsidRPr="00853F7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53F77">
        <w:rPr>
          <w:rFonts w:ascii="Times New Roman" w:hAnsi="Times New Roman"/>
          <w:sz w:val="28"/>
          <w:szCs w:val="28"/>
        </w:rPr>
        <w:t xml:space="preserve"> результаты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Регулятивные  </w:t>
      </w: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научится: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понимать, принимать и сохранять учебную задачу и решать её в сотрудничестве с учителем в коллективной деятельности;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составлять под руководством учителя план действий для решения учебных задач;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выполнять план действий и проводить пошаговый контроль его выполнения в сотрудничестве с учителем и одноклассниками;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в сотрудничестве с учителем находить несколько способов решения учебной задачи, выбирать наиболее </w:t>
      </w:r>
      <w:proofErr w:type="gramStart"/>
      <w:r w:rsidRPr="00853F77">
        <w:rPr>
          <w:rFonts w:ascii="Times New Roman" w:hAnsi="Times New Roman"/>
          <w:sz w:val="28"/>
          <w:szCs w:val="28"/>
        </w:rPr>
        <w:t>рациональный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. </w:t>
      </w:r>
    </w:p>
    <w:p w:rsidR="00D4452E" w:rsidRPr="00853F77" w:rsidRDefault="00D4452E" w:rsidP="00D4452E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получит возможность научиться: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принимать учебную задачу, предлагать возможные способы её решения, воспринимать и оценивать предложения других учеников по её решению;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оценивать правильность выполнения действий по решению учебной задачи и вносить необходимые исправления;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выполнять учебные действия в устной и письменной форме, использовать математические термины, символы и знаки;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-контролировать ход совместной работы и оказывать помощь товарищу в случаях затруднений.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Познавательные  </w:t>
      </w: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научится: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строить несложные модели математических понятий и отношений, ситуаций, описанных в задачах;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описывать результаты учебных действий, используя математические термины и записи;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понимать, что одна и та же математическая модель отражает одни и те же отношения между различными объектами;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иметь общее представление о базовых </w:t>
      </w:r>
      <w:proofErr w:type="spellStart"/>
      <w:r w:rsidRPr="00853F7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53F77">
        <w:rPr>
          <w:rFonts w:ascii="Times New Roman" w:hAnsi="Times New Roman"/>
          <w:sz w:val="28"/>
          <w:szCs w:val="28"/>
        </w:rPr>
        <w:t xml:space="preserve"> понятиях: числе, величине, геометрической фигуре;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применять полученные знания в изменённых условиях;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осваивать способы решения задач творческого и поискового характера;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lastRenderedPageBreak/>
        <w:t xml:space="preserve">-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осуществлять поиск нужной информации в материале учебника и в других источниках (книги, ауди</w:t>
      </w:r>
      <w:proofErr w:type="gramStart"/>
      <w:r w:rsidRPr="00853F77">
        <w:rPr>
          <w:rFonts w:ascii="Times New Roman" w:hAnsi="Times New Roman"/>
          <w:sz w:val="28"/>
          <w:szCs w:val="28"/>
        </w:rPr>
        <w:t>о-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3F77">
        <w:rPr>
          <w:rFonts w:ascii="Times New Roman" w:hAnsi="Times New Roman"/>
          <w:sz w:val="28"/>
          <w:szCs w:val="28"/>
        </w:rPr>
        <w:t>видеоносители</w:t>
      </w:r>
      <w:proofErr w:type="spellEnd"/>
      <w:r w:rsidRPr="00853F77">
        <w:rPr>
          <w:rFonts w:ascii="Times New Roman" w:hAnsi="Times New Roman"/>
          <w:sz w:val="28"/>
          <w:szCs w:val="28"/>
        </w:rPr>
        <w:t>, а также Интернет с помощью взрослых); -представлять собранную в результате расширенного поиска информацию в разной форме (пересказ, текст, таблица);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 </w:t>
      </w:r>
    </w:p>
    <w:p w:rsidR="00D4452E" w:rsidRPr="00853F77" w:rsidRDefault="00D4452E" w:rsidP="00D4452E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Учащийся получит возможность научиться: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фиксировать математические отношения между объектами и группами объектов в знаково-символической форме (на моделях);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анализировать и систематизировать собранную информацию в предложенной форме (пересказ, текст, таблица);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проводить классификацию объектов по заданному или самостоятельно найденному признаку;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обосновывать свои суждения, проводить аналогии и делать несложные обобщения.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Коммуникативные    </w:t>
      </w: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Учащийся научится: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строить речевое высказывание в устной форме, использовать математическую терминологию;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оценивать различные подходы и точки зрения на обсуждаемый вопрос;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 уважительно вести диалог с товарищами, стремиться к тому, чтобы учитывать разные мнения;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вносить и отстаивать свои предложения по организации совместной работы, понятные для партнёра по обсуждаемому вопросу;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-осуществлять взаимный контроль и оказывать в сотрудничестве необходимую взаимную помощь.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Учащийся получит возможность научиться: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самостоятельно оценивать различные подходы и точки зрения, высказывать своё мнение, аргументированно его обосновывать;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контролировать ход совместной работы и оказывать помощь товарищу в случаях затруднения;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lastRenderedPageBreak/>
        <w:t xml:space="preserve">-конструктивно разрешать конфликты посредством учёта интересов сторон и сотрудничества.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Предметные результаты </w:t>
      </w:r>
    </w:p>
    <w:p w:rsidR="00D4452E" w:rsidRPr="00853F77" w:rsidRDefault="00853F77" w:rsidP="00D4452E">
      <w:pPr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Числа и величины </w:t>
      </w: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научится: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образовывать, называть, читать, записывать числа от 0 до 100;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сравнивать числа и записывать результат сравнения;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упорядочивать заданные числа;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-заменять двузначное число суммой разрядных слагаемых;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выполнять сложение и вычитание вида 30 + 5, 35 − 5, 35 − 30;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-группировать числа по заданному или самостоятельно установленному признаку;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1 дм = 10 см;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записывать и использовать соотношение между рублём и копейкой: 1 р. = 100 к. Учащийся получит возможность научиться: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группировать объекты по разным признакам;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Арифметические действия  </w:t>
      </w:r>
    </w:p>
    <w:p w:rsidR="00D4452E" w:rsidRPr="00853F77" w:rsidRDefault="00D4452E" w:rsidP="00D4452E">
      <w:pPr>
        <w:ind w:left="0" w:right="-1" w:firstLine="567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Учащийся научится: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-выполнять сложение и вычитание в пределах 100: в более 87 лёгких случаях устно, </w:t>
      </w:r>
      <w:proofErr w:type="gramStart"/>
      <w:r w:rsidRPr="00853F77">
        <w:rPr>
          <w:rFonts w:ascii="Times New Roman" w:hAnsi="Times New Roman"/>
          <w:sz w:val="28"/>
          <w:szCs w:val="28"/>
        </w:rPr>
        <w:t>в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более сложных — письменно (столбиком);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-выполнять проверку сложения и вычитания;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называть и обозначать действия умножение и деление;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использовать термины: уравнение, буквенное выражение;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заменять сумму одинаковых слагаемых произведением и произведение — суммой одинаковых слагаемых;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умножать 1 и 0 на число; умножать и делить на 10;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-читать и записывать числовые выражения в 2 действия;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находить значения числовых выражений в 2 действия, содержащих сложение и вычитание (со скобками и без скобок);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применять переместительное и сочетательное свойства сложения при вычислениях. Учащийся получит возможность научиться: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вычислять значение буквенного выражения, содержащего одну букву при заданном её значении;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lastRenderedPageBreak/>
        <w:t xml:space="preserve">- решать простые уравнения подбором неизвестного числа;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моделировать действия «умножение» и «деление» с использованием предметов, схематических рисунков и схематических чертежей;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раскрывать конкретный смысл действий «умножение» и «деление»;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применять переместительное свойство умножения при вычислениях;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называть компоненты и результаты умножения и деления;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устанавливать взаимосвязи между компонентами и результатом умножения;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выполнять умножение и деление с числами 2 и 3. </w:t>
      </w:r>
    </w:p>
    <w:p w:rsidR="00D4452E" w:rsidRPr="00853F77" w:rsidRDefault="00853F77" w:rsidP="00D4452E">
      <w:pPr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текстовыми задачами</w:t>
      </w:r>
    </w:p>
    <w:p w:rsidR="00D4452E" w:rsidRPr="00853F77" w:rsidRDefault="00D4452E" w:rsidP="00D4452E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научится: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выполнять краткую запись задачи, схематический рисунок;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-составлять текстовую задачу по схематическому рисунку, по краткой записи, по числовому выражению, по решению задачи.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Учащийся получит возможность научиться: - решать задачи с величинами: цена, количество, стоимость.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Пространственные отношения. Геометрические фигуры 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научится: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распознавать и называть углы разных видов: прямой, </w:t>
      </w:r>
      <w:proofErr w:type="gramStart"/>
      <w:r w:rsidRPr="00853F77">
        <w:rPr>
          <w:rFonts w:ascii="Times New Roman" w:hAnsi="Times New Roman"/>
          <w:sz w:val="28"/>
          <w:szCs w:val="28"/>
        </w:rPr>
        <w:t>острый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, тупой;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выполнять построение прямоугольника (квадрата) с заданными длинами сторон на клетчатой разлиновке с использованием линейки;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соотносить реальные объекты с моделями и чертежами треугольника, прямоугольника (квадрата).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получит возможность научиться: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изображать прямоугольник (квадрат) на нелинованной бумаге с использованием линейки и угольника.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Геометрические величины  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научится: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-читать и записывать значение величины длина, используя изученные единицы длины и соотношения между ними (миллиметр, сантиметр, дециметр, метр);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вычислять длину </w:t>
      </w:r>
      <w:proofErr w:type="gramStart"/>
      <w:r w:rsidRPr="00853F77">
        <w:rPr>
          <w:rFonts w:ascii="Times New Roman" w:hAnsi="Times New Roman"/>
          <w:sz w:val="28"/>
          <w:szCs w:val="28"/>
        </w:rPr>
        <w:t>ломаной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, состоящей из 3–4 звеньев, и периметр многоугольника (треугольника, четырёхугольника, пятиугольника).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получит возможность научиться: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выбирать наиболее подходящие единицы длины в конкретной ситуации;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-вычислять периметр прямоугольника (квадрата).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Работа с информацией </w:t>
      </w:r>
    </w:p>
    <w:p w:rsidR="00D4452E" w:rsidRPr="00853F77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Учащийся научится: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читать и заполнять таблицы по результатам выполнения задания;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lastRenderedPageBreak/>
        <w:t xml:space="preserve">- заполнять свободные клетки в несложных таблицах, определяя правило составления таблиц;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- проводить </w:t>
      </w:r>
      <w:proofErr w:type="gramStart"/>
      <w:r w:rsidRPr="00853F77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и делать выводы;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понимать простейшие высказывания с логическими связками: если…, то…; все; каждый, выделяя верные и неверные высказывания.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Учащийся получит возможность: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самостоятельно оформлять в виде таблицы зависимости между величинами: цена, количество, стоимость; 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- для формирования общих представлений о построении последовательности логических рассуждений.</w:t>
      </w:r>
    </w:p>
    <w:p w:rsidR="00D4452E" w:rsidRPr="00853F77" w:rsidRDefault="00D4452E" w:rsidP="00D4452E">
      <w:pPr>
        <w:ind w:left="0" w:right="-1"/>
        <w:rPr>
          <w:rFonts w:ascii="Times New Roman" w:hAnsi="Times New Roman"/>
          <w:sz w:val="28"/>
          <w:szCs w:val="28"/>
        </w:rPr>
      </w:pPr>
    </w:p>
    <w:p w:rsidR="00D4452E" w:rsidRPr="00853F77" w:rsidRDefault="00D4452E" w:rsidP="00D4452E">
      <w:pPr>
        <w:ind w:left="0" w:right="-1" w:firstLine="284"/>
        <w:jc w:val="center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5.Содержание курса</w:t>
      </w:r>
    </w:p>
    <w:p w:rsidR="00D4452E" w:rsidRPr="00853F77" w:rsidRDefault="00D4452E" w:rsidP="00D4452E">
      <w:pPr>
        <w:ind w:left="0" w:right="-1" w:firstLine="284"/>
        <w:jc w:val="center"/>
        <w:rPr>
          <w:rFonts w:ascii="Times New Roman" w:hAnsi="Times New Roman"/>
          <w:sz w:val="28"/>
          <w:szCs w:val="28"/>
        </w:rPr>
      </w:pPr>
    </w:p>
    <w:p w:rsidR="0019137A" w:rsidRDefault="00D4452E" w:rsidP="00853F77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Содержание обучения представлено в программе разделами: </w:t>
      </w:r>
    </w:p>
    <w:p w:rsidR="0019137A" w:rsidRDefault="00D4452E" w:rsidP="00853F77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«Числа и величины»,</w:t>
      </w:r>
    </w:p>
    <w:p w:rsidR="0019137A" w:rsidRDefault="00D4452E" w:rsidP="00853F77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 «Арифметические действия», </w:t>
      </w:r>
    </w:p>
    <w:p w:rsidR="0019137A" w:rsidRDefault="00D4452E" w:rsidP="00853F77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«Текстовые задачи», </w:t>
      </w:r>
    </w:p>
    <w:p w:rsidR="0019137A" w:rsidRDefault="00D4452E" w:rsidP="00853F77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«Пространственные отношения. Геометрические фигуры», </w:t>
      </w:r>
    </w:p>
    <w:p w:rsidR="0019137A" w:rsidRDefault="00D4452E" w:rsidP="00853F77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«Геометрические величины», </w:t>
      </w:r>
    </w:p>
    <w:p w:rsidR="00D4452E" w:rsidRPr="00853F77" w:rsidRDefault="00D4452E" w:rsidP="00853F77">
      <w:pPr>
        <w:ind w:left="0" w:right="-1" w:firstLine="426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«Работа с информацией».</w:t>
      </w:r>
    </w:p>
    <w:p w:rsidR="00D4452E" w:rsidRDefault="00D4452E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</w:p>
    <w:p w:rsidR="00D4452E" w:rsidRPr="00B25BBA" w:rsidRDefault="00581DF3" w:rsidP="00D445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4452E" w:rsidRPr="00B25BBA">
        <w:rPr>
          <w:rFonts w:ascii="Times New Roman" w:hAnsi="Times New Roman"/>
          <w:sz w:val="28"/>
          <w:szCs w:val="28"/>
        </w:rPr>
        <w:t>Тематическое планирование по математике, 2 класс (136 ч)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0"/>
        <w:gridCol w:w="38"/>
        <w:gridCol w:w="4245"/>
        <w:gridCol w:w="112"/>
        <w:gridCol w:w="466"/>
        <w:gridCol w:w="709"/>
        <w:gridCol w:w="567"/>
        <w:gridCol w:w="3400"/>
      </w:tblGrid>
      <w:tr w:rsidR="00D4452E" w:rsidRPr="00D4452E" w:rsidTr="00D4452E">
        <w:trPr>
          <w:trHeight w:val="600"/>
        </w:trPr>
        <w:tc>
          <w:tcPr>
            <w:tcW w:w="528" w:type="dxa"/>
            <w:gridSpan w:val="2"/>
            <w:vMerge w:val="restart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83" w:type="dxa"/>
            <w:gridSpan w:val="2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78" w:type="dxa"/>
            <w:gridSpan w:val="2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4452E" w:rsidRPr="00D4452E" w:rsidTr="00D4452E">
        <w:trPr>
          <w:trHeight w:val="2743"/>
        </w:trPr>
        <w:tc>
          <w:tcPr>
            <w:tcW w:w="528" w:type="dxa"/>
            <w:gridSpan w:val="2"/>
            <w:vMerge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Изучение нового и закрепление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Контроль и учет знаний</w:t>
            </w: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Учебник, часть 1</w:t>
            </w:r>
          </w:p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(36 ч) ЧИСЛА ОТ 1 ДО 100.</w:t>
            </w:r>
          </w:p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Нумерация (16 ч)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Повторение: числа от 1 до 20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( с.3-4)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pStyle w:val="1"/>
              <w:spacing w:before="0" w:after="0"/>
              <w:ind w:left="0" w:right="0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4452E">
              <w:rPr>
                <w:rFonts w:ascii="Times New Roman" w:hAnsi="Times New Roman"/>
                <w:b w:val="0"/>
                <w:sz w:val="28"/>
                <w:szCs w:val="28"/>
              </w:rPr>
              <w:t>Образовывать, называть и записывать числа в пределах 100. Сравнивать числа и записывать результат сравнения.</w:t>
            </w:r>
          </w:p>
          <w:p w:rsidR="00D4452E" w:rsidRPr="00D4452E" w:rsidRDefault="00D4452E" w:rsidP="00D445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Упорядочивать заданные числа.</w:t>
            </w:r>
          </w:p>
          <w:p w:rsidR="00D4452E" w:rsidRPr="00D4452E" w:rsidRDefault="00D4452E" w:rsidP="00D4452E">
            <w:pPr>
              <w:pStyle w:val="a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правило, по которому составлена числовая последовательность, продолжать её, или восстанавливать про</w:t>
            </w:r>
            <w:r w:rsidRPr="00D4452E">
              <w:rPr>
                <w:rFonts w:ascii="Times New Roman" w:hAnsi="Times New Roman"/>
                <w:sz w:val="28"/>
                <w:szCs w:val="28"/>
              </w:rPr>
              <w:softHyphen/>
              <w:t>пущенные в ней числа</w:t>
            </w:r>
          </w:p>
          <w:p w:rsidR="00D4452E" w:rsidRPr="00D4452E" w:rsidRDefault="00D4452E" w:rsidP="00D445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Классифицировать (объединять в группы) числа по заданному или самостоятельно установленному правилу. 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Повторение: числа от 1 до 20 (с.5)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Счет десятками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.6)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Образование и запись чисел от 20 до 100 (с.7)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Поместное значение цифр в записи числа    (с.8)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Однозначные и двузначные числа  (с.9)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Миллиметр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.10)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Миллиметр. Закреплени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с.11)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Число 100 (с.12)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Метр. Таблица единиц длины (с.13)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</w:tr>
      <w:tr w:rsidR="00D4452E" w:rsidRPr="00D4452E" w:rsidTr="00D4452E">
        <w:trPr>
          <w:trHeight w:val="703"/>
        </w:trPr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Сложение и вычитание  вида   35 + 5, 35 – 5, 35 – 30 (с. 14)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  1                                                                                   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Заменять двузначное число суммой разрядных слагаемых. Выполнять сложение и вычитание вида 30 + 5, 35 – 5, 35 – 30. 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Замена двузначного числа суммой разрядных слагаемых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(37 = 30 + 7) (с.15)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Рубль. Копейка (с.16)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Сравнивать стоимость предметов в пределах 100 р.  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Рубль. Копейка (с.17)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«Странички для любознательных» - дополнительные   задания творческого и поискового характера: задания на  применение знаний в измененных условиях; составление плана ведения успешной математической игры; работа на Вычислительной машиной; задачи-расчеты (с.18,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19,24)</w:t>
            </w:r>
            <w:proofErr w:type="gramEnd"/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задания творческого и поискового характера, при</w:t>
            </w:r>
            <w:r w:rsidRPr="00D4452E">
              <w:rPr>
                <w:rFonts w:ascii="Times New Roman" w:hAnsi="Times New Roman"/>
                <w:sz w:val="28"/>
                <w:szCs w:val="28"/>
              </w:rPr>
              <w:softHyphen/>
              <w:t>менять знания и способы действий в изменённых условиях</w:t>
            </w:r>
          </w:p>
        </w:tc>
      </w:tr>
      <w:tr w:rsidR="00D4452E" w:rsidRPr="00D4452E" w:rsidTr="00D4452E">
        <w:trPr>
          <w:trHeight w:val="63"/>
        </w:trPr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 Чему научились   (с.20, 21)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bCs/>
                <w:sz w:val="28"/>
                <w:szCs w:val="28"/>
              </w:rPr>
              <w:t xml:space="preserve">Соотносить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результат проведённого самоконтроля с целями, поставленными при изучении темы, </w:t>
            </w:r>
            <w:r w:rsidRPr="00D4452E">
              <w:rPr>
                <w:rFonts w:ascii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их и </w:t>
            </w:r>
            <w:r w:rsidRPr="00D4452E">
              <w:rPr>
                <w:rFonts w:ascii="Times New Roman" w:hAnsi="Times New Roman"/>
                <w:bCs/>
                <w:sz w:val="28"/>
                <w:szCs w:val="28"/>
              </w:rPr>
              <w:t>делать</w:t>
            </w: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выводы</w:t>
            </w:r>
          </w:p>
        </w:tc>
      </w:tr>
      <w:tr w:rsidR="00D4452E" w:rsidRPr="00D4452E" w:rsidTr="00D4452E">
        <w:trPr>
          <w:trHeight w:val="63"/>
        </w:trPr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 Чему научились   (с.20, 21)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rPr>
          <w:trHeight w:val="971"/>
        </w:trPr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Проверим себя и оценим свои достижения (с.22, 23) 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rPr>
          <w:trHeight w:val="475"/>
        </w:trPr>
        <w:tc>
          <w:tcPr>
            <w:tcW w:w="518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  <w:gridSpan w:val="3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Сложение и вычитание (20 ч)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18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93" w:type="dxa"/>
            <w:gridSpan w:val="3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Задачи, обратные данной (с.26)</w:t>
            </w:r>
            <w:proofErr w:type="gramEnd"/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Составлять и решать задачи, обратные заданной.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Моделировать с помощью схематических чертежей связи между данными и искомым в задачах на нахождение неизвестного слагаемого, неизвестного уменьшаемого, неизвестн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го вычитаемого. Объяснять ход решения задачи. Обнаруживать и устранять логические ошибки и ошибки в вычислениях при решении задачи. Отмечать изменения в решении з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дачи при изменении её условия или вопроса.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Сумма и разность отрезков (с.27)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Строить отрезок-сумму двух отрезков и отрезок-разность. 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Решение задач. Модели задачи: краткая запись задачи, схематический чертеж (с.28)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Составлять и решать задачи, обратные заданной.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Моделировать с помощью схематических чертежей связи между данными и искомым в задачах на нахождение неизвестного слагаемого,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неизвестного уменьшаемого, неизвестн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го вычитаемого. Объяснять ход решения задачи. Обнаруживать и устранять логические ошибки и ошибки в вычислениях при решении задачи. Отмечать изменения в решении задачи при изменении её условия или вопроса.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Решение задач. Модели задачи: краткая запись задачи, схематический чертеж (с.29)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Решение задач. Модели задачи: краткая запись задачи,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схематический чертеж (с.30)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Час. Минута. Определение времени по часам (с.31)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Определять по часам время с точностью до минуты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Длина ломаной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.32 -33)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Вычислять длину 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ломаной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и периметр многоугольника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ломаной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 Закрепление (с.34 -35)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«Странички для любознательных» - дополнительные задания творческого и поискового характера: на применение знаний в измененных условиях; на вычерчивание объекта по клеткам (по образцу); задачи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практического содержания (с.36, 37)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Числовые выражения. Порядок действий в числовых выражениях. Скобк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с.38 )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Читать и записывать числовые выражения в два действия. Вычислять значения выражений со скобками и без них, сравнивать два выражения. 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Числовые выражения. Порядок действий в числовых выражениях. Скобк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с.39 – 40)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Сравнение числовых выражений (с.41)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Периметр многоугольника (с.42, 43)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Вычислять периметр многоугольника.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Свойства сложения (с.44, 45)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Применять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переместительное и сочетательное свойства сложения при вычислениях.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Применение переместительного и сочетательного свой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ств сл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ожения для рационализации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вычислений (с.46)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Применение переместительного и сочетательного свой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ств сл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ожения для рационализации вычислений (с.47)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«Странички для любознательных» - дополнительные   задания творческого и поискового характера:  на  применение знаний в измененных условиях;   задачи логического содержания; работа на Вычислительной машине.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Знакомство с проектом «Узоры и орнаменты на посуде» (с.48 – 51)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Собирать материал по заданной теме. Определять и описывать закономерности в отобранных узорах. Составлять узоры и орнаменты. 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 Чему научились (с.52 – 56)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Составлять план работы. Распределять работу в группе, оценивать выполненную работу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(с.52 – 56)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Учет знаний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(с.52 – 56)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2 четверть 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28 ч)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Сложение и вычитание (28 ч)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Подготовка к изучению устных приемов сложения и вычитания (с.57)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Моделировать</w:t>
            </w:r>
            <w:r w:rsidRPr="00D4452E">
              <w:rPr>
                <w:rStyle w:val="c0"/>
                <w:sz w:val="28"/>
                <w:szCs w:val="28"/>
              </w:rPr>
              <w:t> и</w:t>
            </w:r>
            <w:r w:rsidRPr="00D4452E">
              <w:rPr>
                <w:rStyle w:val="apple-converted-space"/>
                <w:sz w:val="28"/>
                <w:szCs w:val="28"/>
              </w:rPr>
              <w:t> </w:t>
            </w:r>
            <w:r w:rsidRPr="00D4452E">
              <w:rPr>
                <w:rStyle w:val="c0"/>
                <w:bCs/>
                <w:sz w:val="28"/>
                <w:szCs w:val="28"/>
              </w:rPr>
              <w:t>объяснять</w:t>
            </w:r>
            <w:r w:rsidRPr="00D4452E">
              <w:rPr>
                <w:rStyle w:val="c0"/>
                <w:sz w:val="28"/>
                <w:szCs w:val="28"/>
              </w:rPr>
              <w:t> </w:t>
            </w:r>
          </w:p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sz w:val="28"/>
                <w:szCs w:val="28"/>
              </w:rPr>
              <w:t xml:space="preserve">ход выполнения устных действий </w:t>
            </w:r>
            <w:r w:rsidRPr="00D4452E">
              <w:rPr>
                <w:rStyle w:val="c0"/>
                <w:iCs/>
                <w:sz w:val="28"/>
                <w:szCs w:val="28"/>
              </w:rPr>
              <w:t>сложение и вычитание</w:t>
            </w:r>
            <w:r w:rsidRPr="00D4452E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D4452E">
              <w:rPr>
                <w:rStyle w:val="c0"/>
                <w:sz w:val="28"/>
                <w:szCs w:val="28"/>
              </w:rPr>
              <w:t>в пределах 100.</w:t>
            </w:r>
            <w:r w:rsidRPr="00D4452E">
              <w:rPr>
                <w:iCs/>
                <w:sz w:val="28"/>
                <w:szCs w:val="28"/>
              </w:rPr>
              <w:br/>
            </w:r>
            <w:r w:rsidRPr="00D4452E">
              <w:rPr>
                <w:rStyle w:val="c0"/>
                <w:bCs/>
                <w:sz w:val="28"/>
                <w:szCs w:val="28"/>
              </w:rPr>
              <w:t>Выполнять</w:t>
            </w:r>
            <w:r w:rsidRPr="00D4452E">
              <w:rPr>
                <w:rStyle w:val="c0"/>
                <w:sz w:val="28"/>
                <w:szCs w:val="28"/>
              </w:rPr>
              <w:t xml:space="preserve"> устно сложение и вычитание чисел в пределах 100 (табличные, нумерационные случаи, сложение и вычитание круглых десятков, </w:t>
            </w:r>
            <w:r w:rsidRPr="00D4452E">
              <w:rPr>
                <w:rStyle w:val="c0"/>
                <w:sz w:val="28"/>
                <w:szCs w:val="28"/>
              </w:rPr>
              <w:lastRenderedPageBreak/>
              <w:t>сложение двузначного и однозначного числа и др.)</w:t>
            </w:r>
          </w:p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Сравнивать</w:t>
            </w:r>
            <w:r w:rsidRPr="00D4452E">
              <w:rPr>
                <w:rStyle w:val="c0"/>
                <w:sz w:val="28"/>
                <w:szCs w:val="28"/>
              </w:rPr>
              <w:t xml:space="preserve"> разные способы вычислений, выбирать наиболее </w:t>
            </w:r>
            <w:proofErr w:type="gramStart"/>
            <w:r w:rsidRPr="00D4452E">
              <w:rPr>
                <w:rStyle w:val="c0"/>
                <w:sz w:val="28"/>
                <w:szCs w:val="28"/>
              </w:rPr>
              <w:t>удобный</w:t>
            </w:r>
            <w:proofErr w:type="gramEnd"/>
            <w:r w:rsidRPr="00D4452E">
              <w:rPr>
                <w:rStyle w:val="c0"/>
                <w:sz w:val="28"/>
                <w:szCs w:val="28"/>
              </w:rPr>
              <w:t>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Приемы вычислений для случаев вида 36 + 2, 36 + 20, 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60 + 18       (с.58)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Приемы вычислений для случаев вида 36 – 2, 36 – 20 (с.59)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Приемы вычислений для случаев вида 26 + 4, 30 – 7 (с.60)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Приемы вычислений для случаев вида 26 + 4, 30 – 7 (с.61)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Приемы вычислений для случаев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вида 60 – 24 (с.62)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Решение текстовых задач.  Запись решения выражением (с.63)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sz w:val="28"/>
                <w:szCs w:val="28"/>
              </w:rPr>
            </w:pPr>
          </w:p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sz w:val="28"/>
                <w:szCs w:val="28"/>
              </w:rPr>
            </w:pPr>
          </w:p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Записывать</w:t>
            </w:r>
            <w:r w:rsidRPr="00D4452E">
              <w:rPr>
                <w:rStyle w:val="c0"/>
                <w:sz w:val="28"/>
                <w:szCs w:val="28"/>
              </w:rPr>
              <w:t> решения составных задач с помощью выражения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Решение текстовых задач.  Запись решения выражением (с.64)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Решение текстовых задач.  Запись решения выражением (с.65)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Приемы вычислений для случаев вида: 26 + 7, 35 – 7 (с.66)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Моделировать</w:t>
            </w:r>
            <w:r w:rsidRPr="00D4452E">
              <w:rPr>
                <w:rStyle w:val="c0"/>
                <w:sz w:val="28"/>
                <w:szCs w:val="28"/>
              </w:rPr>
              <w:t> и</w:t>
            </w:r>
            <w:r w:rsidRPr="00D4452E">
              <w:rPr>
                <w:rStyle w:val="apple-converted-space"/>
                <w:sz w:val="28"/>
                <w:szCs w:val="28"/>
              </w:rPr>
              <w:t> </w:t>
            </w:r>
            <w:r w:rsidRPr="00D4452E">
              <w:rPr>
                <w:rStyle w:val="c0"/>
                <w:bCs/>
                <w:sz w:val="28"/>
                <w:szCs w:val="28"/>
              </w:rPr>
              <w:t>объяснять</w:t>
            </w:r>
            <w:r w:rsidRPr="00D4452E">
              <w:rPr>
                <w:rStyle w:val="c0"/>
                <w:sz w:val="28"/>
                <w:szCs w:val="28"/>
              </w:rPr>
              <w:t> </w:t>
            </w:r>
          </w:p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sz w:val="28"/>
                <w:szCs w:val="28"/>
              </w:rPr>
              <w:t xml:space="preserve">ход выполнения устных действий </w:t>
            </w:r>
            <w:r w:rsidRPr="00D4452E">
              <w:rPr>
                <w:rStyle w:val="c0"/>
                <w:iCs/>
                <w:sz w:val="28"/>
                <w:szCs w:val="28"/>
              </w:rPr>
              <w:t>сложение и вычитание</w:t>
            </w:r>
            <w:r w:rsidRPr="00D4452E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D4452E">
              <w:rPr>
                <w:rStyle w:val="c0"/>
                <w:sz w:val="28"/>
                <w:szCs w:val="28"/>
              </w:rPr>
              <w:t>в пределах 100.</w:t>
            </w:r>
            <w:r w:rsidRPr="00D4452E">
              <w:rPr>
                <w:iCs/>
                <w:sz w:val="28"/>
                <w:szCs w:val="28"/>
              </w:rPr>
              <w:br/>
            </w:r>
            <w:r w:rsidRPr="00D4452E">
              <w:rPr>
                <w:rStyle w:val="c0"/>
                <w:bCs/>
                <w:sz w:val="28"/>
                <w:szCs w:val="28"/>
              </w:rPr>
              <w:t>Выполнять</w:t>
            </w:r>
            <w:r w:rsidRPr="00D4452E">
              <w:rPr>
                <w:rStyle w:val="c0"/>
                <w:sz w:val="28"/>
                <w:szCs w:val="28"/>
              </w:rPr>
              <w:t> 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Сравнивать</w:t>
            </w:r>
            <w:r w:rsidRPr="00D4452E">
              <w:rPr>
                <w:rStyle w:val="c0"/>
                <w:sz w:val="28"/>
                <w:szCs w:val="28"/>
              </w:rPr>
              <w:t xml:space="preserve"> разные способы вычислений, выбирать наиболее </w:t>
            </w:r>
            <w:proofErr w:type="gramStart"/>
            <w:r w:rsidRPr="00D4452E">
              <w:rPr>
                <w:rStyle w:val="c0"/>
                <w:sz w:val="28"/>
                <w:szCs w:val="28"/>
              </w:rPr>
              <w:t>удобный</w:t>
            </w:r>
            <w:proofErr w:type="gramEnd"/>
            <w:r w:rsidRPr="00D4452E">
              <w:rPr>
                <w:rStyle w:val="c0"/>
                <w:sz w:val="28"/>
                <w:szCs w:val="28"/>
              </w:rPr>
              <w:t>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Приемы вычислений для случаев вида 26 + 7, 35 – 7  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Закрепление (с.67)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Приемы вычислений для случаев вида 26 + 7, 35 – 7  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Закрепление  (с.68)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Приемы вычислений для случаев вида 26 + 7, 35 – 7  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Закрепление (с.69)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«Странички для любознательных» - дополнительные   задания творческого и поискового характера:  на  применение знаний в измененных условиях;   на определение «верно» или «неверно» для заданного рисунка  простейшее высказывание с использованием логических связок «если …, то …», «не все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…»; составление плана успешного варианта математической  игры  (с.70, 71)</w:t>
            </w:r>
            <w:proofErr w:type="gramEnd"/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Выстраивать</w:t>
            </w:r>
            <w:r w:rsidRPr="00D4452E">
              <w:rPr>
                <w:rStyle w:val="c0"/>
                <w:sz w:val="28"/>
                <w:szCs w:val="28"/>
              </w:rPr>
              <w:t xml:space="preserve"> и </w:t>
            </w:r>
            <w:r w:rsidRPr="00D4452E">
              <w:rPr>
                <w:rStyle w:val="c0"/>
                <w:bCs/>
                <w:sz w:val="28"/>
                <w:szCs w:val="28"/>
              </w:rPr>
              <w:t>обосновывать</w:t>
            </w:r>
            <w:r w:rsidRPr="00D4452E">
              <w:rPr>
                <w:rStyle w:val="c0"/>
                <w:sz w:val="28"/>
                <w:szCs w:val="28"/>
              </w:rPr>
              <w:t xml:space="preserve"> стратегию игры; </w:t>
            </w:r>
            <w:r w:rsidRPr="00D4452E">
              <w:rPr>
                <w:rStyle w:val="c0"/>
                <w:bCs/>
                <w:sz w:val="28"/>
                <w:szCs w:val="28"/>
              </w:rPr>
              <w:t>работать</w:t>
            </w:r>
            <w:r w:rsidRPr="00D4452E">
              <w:rPr>
                <w:rStyle w:val="c0"/>
                <w:sz w:val="28"/>
                <w:szCs w:val="28"/>
              </w:rPr>
              <w:t> в паре.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(с.72 – 75)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(с.72 – 75)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Буквенные выражения (с.76) 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Находить</w:t>
            </w:r>
            <w:r w:rsidRPr="00D4452E">
              <w:rPr>
                <w:rStyle w:val="c0"/>
                <w:sz w:val="28"/>
                <w:szCs w:val="28"/>
              </w:rPr>
              <w:t xml:space="preserve"> значение буквенного выражения при заданных значениях буквы, </w:t>
            </w:r>
            <w:r w:rsidRPr="00D4452E">
              <w:rPr>
                <w:rStyle w:val="c0"/>
                <w:bCs/>
                <w:sz w:val="28"/>
                <w:szCs w:val="28"/>
              </w:rPr>
              <w:t>использовать</w:t>
            </w:r>
            <w:r w:rsidRPr="00D4452E">
              <w:rPr>
                <w:rStyle w:val="c0"/>
                <w:sz w:val="28"/>
                <w:szCs w:val="28"/>
              </w:rPr>
              <w:t> 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</w:t>
            </w:r>
            <w:r w:rsidRPr="00D4452E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Буквенные выражения (с.78) 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Буквенные выражения (с.79) 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Уравнение. Решение уравнений подбором неизвестного числа (с.80-81)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Решать</w:t>
            </w:r>
            <w:r w:rsidRPr="00D4452E">
              <w:rPr>
                <w:rStyle w:val="c0"/>
                <w:rFonts w:ascii="Times New Roman" w:hAnsi="Times New Roman"/>
                <w:sz w:val="28"/>
                <w:szCs w:val="28"/>
              </w:rPr>
              <w:t> уравнения вида: 12 +</w:t>
            </w:r>
            <w:r w:rsidRPr="00D4452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4452E">
              <w:rPr>
                <w:rStyle w:val="c0"/>
                <w:rFonts w:ascii="Times New Roman" w:hAnsi="Times New Roman"/>
                <w:iCs/>
                <w:sz w:val="28"/>
                <w:szCs w:val="28"/>
              </w:rPr>
              <w:t>х</w:t>
            </w:r>
            <w:r w:rsidRPr="00D4452E">
              <w:rPr>
                <w:rStyle w:val="c0"/>
                <w:rFonts w:ascii="Times New Roman" w:hAnsi="Times New Roman"/>
                <w:sz w:val="28"/>
                <w:szCs w:val="28"/>
              </w:rPr>
              <w:t> = 12, 25 –</w:t>
            </w:r>
            <w:r w:rsidRPr="00D4452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4452E">
              <w:rPr>
                <w:rStyle w:val="c0"/>
                <w:rFonts w:ascii="Times New Roman" w:hAnsi="Times New Roman"/>
                <w:iCs/>
                <w:sz w:val="28"/>
                <w:szCs w:val="28"/>
              </w:rPr>
              <w:t>х</w:t>
            </w:r>
            <w:r w:rsidRPr="00D4452E">
              <w:rPr>
                <w:rStyle w:val="apple-converted-space"/>
                <w:rFonts w:ascii="Times New Roman" w:hAnsi="Times New Roman"/>
                <w:iCs/>
                <w:sz w:val="28"/>
                <w:szCs w:val="28"/>
              </w:rPr>
              <w:t> </w:t>
            </w:r>
            <w:r w:rsidRPr="00D4452E">
              <w:rPr>
                <w:rStyle w:val="c0"/>
                <w:rFonts w:ascii="Times New Roman" w:hAnsi="Times New Roman"/>
                <w:sz w:val="28"/>
                <w:szCs w:val="28"/>
              </w:rPr>
              <w:t>= 20,</w:t>
            </w:r>
            <w:r w:rsidRPr="00D4452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4452E">
              <w:rPr>
                <w:rStyle w:val="c0"/>
                <w:rFonts w:ascii="Times New Roman" w:hAnsi="Times New Roman"/>
                <w:iCs/>
                <w:sz w:val="28"/>
                <w:szCs w:val="28"/>
              </w:rPr>
              <w:t>х</w:t>
            </w:r>
            <w:r w:rsidRPr="00D4452E">
              <w:rPr>
                <w:rStyle w:val="apple-converted-space"/>
                <w:rFonts w:ascii="Times New Roman" w:hAnsi="Times New Roman"/>
                <w:iCs/>
                <w:sz w:val="28"/>
                <w:szCs w:val="28"/>
              </w:rPr>
              <w:t> </w:t>
            </w:r>
            <w:r w:rsidRPr="00D4452E">
              <w:rPr>
                <w:rStyle w:val="c0"/>
                <w:rFonts w:ascii="Times New Roman" w:hAnsi="Times New Roman"/>
                <w:sz w:val="28"/>
                <w:szCs w:val="28"/>
              </w:rPr>
              <w:t>– 2 = 8, подбирая значение неизвестного.</w:t>
            </w:r>
            <w:r w:rsidRPr="00D445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Уравнение. Решение уравнений подбором неизвестного числа (с.82)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Уравнение. Решение уравнений подбором неизвестного числа (с.83)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Проверка сложения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.84 – 87)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Выполнять</w:t>
            </w:r>
            <w:r w:rsidRPr="00D4452E">
              <w:rPr>
                <w:rStyle w:val="c0"/>
                <w:sz w:val="28"/>
                <w:szCs w:val="28"/>
              </w:rPr>
              <w:t> проверку правильности вычислений.</w:t>
            </w:r>
          </w:p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Использовать</w:t>
            </w:r>
            <w:r w:rsidRPr="00D4452E">
              <w:rPr>
                <w:rStyle w:val="c0"/>
                <w:sz w:val="28"/>
                <w:szCs w:val="28"/>
              </w:rPr>
              <w:t> различные приемы проверки правильности выполненных вычислений.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Проверка вычитания сложением и вычитанием (с.84 – 87)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Закрепление. Решение задач. Проверка решения задачи  (с.88)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Закрепление. Решение задач. Проверка решения задачи  (с.89)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Что узнали. Чему научились  (с.90 – 93)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Контроль и учет знаний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452E">
              <w:rPr>
                <w:rStyle w:val="c0"/>
                <w:bCs/>
                <w:sz w:val="28"/>
                <w:szCs w:val="28"/>
              </w:rPr>
              <w:t>Оценивать</w:t>
            </w:r>
            <w:r w:rsidRPr="00D4452E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D4452E">
              <w:rPr>
                <w:rStyle w:val="c0"/>
                <w:sz w:val="28"/>
                <w:szCs w:val="28"/>
              </w:rPr>
              <w:t xml:space="preserve">результаты </w:t>
            </w:r>
            <w:r w:rsidRPr="00D4452E">
              <w:rPr>
                <w:rStyle w:val="c0"/>
                <w:sz w:val="28"/>
                <w:szCs w:val="28"/>
              </w:rPr>
              <w:lastRenderedPageBreak/>
              <w:t>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**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Проверим себя и оценим свои достижения (с.94, 95)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Что узнали. Чему научились  (с.90 – 93)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Учебник, часть 2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3 четверть (40 ч)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Сложение и вычитание (продолжение) (23 ч)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Письменные вычисления. Сложение вида 45 + 23(с.3, 4)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Style w:val="c0"/>
                <w:rFonts w:ascii="Times New Roman" w:hAnsi="Times New Roman"/>
                <w:bCs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Применять</w:t>
            </w:r>
            <w:r w:rsidRPr="00D4452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 письменные приемы сложения и вычитания двузначных чисел с записью вычислений столбиком, </w:t>
            </w:r>
            <w:r w:rsidRPr="00D4452E"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D4452E">
              <w:rPr>
                <w:rStyle w:val="c0"/>
                <w:rFonts w:ascii="Times New Roman" w:hAnsi="Times New Roman"/>
                <w:sz w:val="28"/>
                <w:szCs w:val="28"/>
              </w:rPr>
              <w:t> вычисления и проверку.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Письменные вычисления.  Вычитание вида 57 – 26 (с.5)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Проверка сложения и вычитания     (с.6)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Проверка сложения и вычитания (с.7)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Угол. Виды углов: прямой, острый, тупой (с.8, 9)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Различать</w:t>
            </w:r>
            <w:r w:rsidRPr="00D4452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 прямой, тупой и острый угол.                               </w:t>
            </w:r>
            <w:r w:rsidRPr="00D4452E"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Чертить</w:t>
            </w:r>
            <w:r w:rsidRPr="00D4452E">
              <w:rPr>
                <w:rStyle w:val="c0"/>
                <w:rFonts w:ascii="Times New Roman" w:hAnsi="Times New Roman"/>
                <w:sz w:val="28"/>
                <w:szCs w:val="28"/>
              </w:rPr>
              <w:t> углы разных видов на клетчатой бумаге.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Решение задач (с.10, 11)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Решать текстовые задачи арифметическим способом.</w:t>
            </w:r>
          </w:p>
        </w:tc>
      </w:tr>
      <w:tr w:rsidR="00D4452E" w:rsidRPr="00D4452E" w:rsidTr="00D4452E">
        <w:tc>
          <w:tcPr>
            <w:tcW w:w="528" w:type="dxa"/>
            <w:gridSpan w:val="2"/>
            <w:tcBorders>
              <w:top w:val="nil"/>
              <w:right w:val="nil"/>
            </w:tcBorders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283" w:type="dxa"/>
            <w:gridSpan w:val="2"/>
            <w:tcBorders>
              <w:top w:val="nil"/>
              <w:right w:val="nil"/>
            </w:tcBorders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Письменные вычисления. Сложение вида 37 + 48, 37 + 53 (с.12)</w:t>
            </w:r>
          </w:p>
        </w:tc>
        <w:tc>
          <w:tcPr>
            <w:tcW w:w="578" w:type="dxa"/>
            <w:gridSpan w:val="2"/>
            <w:tcBorders>
              <w:top w:val="nil"/>
            </w:tcBorders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Письменные вычисления. Сложение вида 37 + 48, 37 + 53 (с.13)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Прямоугольник  (с.14)  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Выделять прямоугольник  из множества четырёхугольников. Чертить прямоугольник  на клетчатой бумаге.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Прямоугольник  (с.15)  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Сложение вида 87 + 13(с.16)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Решение зада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с.17)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Письменные вычисления: сложение вида 32 + 8, вычитание вида  40 – 8  (с.18)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    78 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Вычитание вида 50 – 24 (с.19)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«Странички для любознательных» - дополнительные задания творческого и поискового характера: на применение знаний в измененных условиях; на решение задач логического содержания; на определение закономерности и ее использование для выполнения задания (с.20, 21)</w:t>
            </w:r>
            <w:proofErr w:type="gramEnd"/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Что узнали. Чему научились (с.22 – 27) 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«Страничка для любознательных» - дополнительные   задания творческого и поискового характера:  узоры, составление плана для вычерчивания узора, работа на Вычислительной машине; задания на определение «верно» или «неверно» для заданного рисунка  простейшее высказывание с использованием логических связок «если …, то …», «не все …» (с.28)</w:t>
            </w:r>
            <w:proofErr w:type="gramEnd"/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Вычитание вида 52 – 24  (с.29)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Решение задач, подготовка к умножению (с.30)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Решение задач, подготовка к умножению (с.31)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Свойство противоположных сторон прямоугольника (с.32</w:t>
            </w:r>
            <w:proofErr w:type="gramEnd"/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Свойство противоположных сторон прямоугольника (с.33)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Квадрат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.34)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Выделять квадрат из множества четырёхугольников.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Чертить квадрат на клетчатой бумаге.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Квадрат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.35)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«Странички для 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- дополнительные   задания творческого и поискового характера:   составление геометрических фигур из заданных; задачи логического содержания;  работа на Вычислительной машине.</w:t>
            </w:r>
            <w:proofErr w:type="gramEnd"/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Знакомство с проектом «Оригами»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.36 – 39)     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Выбирать заготовки в форме квадрата. Читать знаки и символы, показывающие, как работать с бумагой при изготовлении изделий в технике оригами. Собирать информацию по теме «Оригами» из различных источников, включая Интернет. Читать представленный в графическом виде план изготовления изделия и изготавливать его по нему. Составлять план работы. Работать в группах: анализировать и оценивать ход работы и её результат. Работать в паре: обмениваться собранной информацией, распределять, кто какие фигуры будет изготавливать, оценивать работу друг друга, 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помогать друг другу устранять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недочёты</w:t>
            </w: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.40 – 45)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2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4283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«Страничка для 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» - Помогаем друг другу сделать шаг к успеху (с.46)</w:t>
            </w:r>
          </w:p>
        </w:tc>
        <w:tc>
          <w:tcPr>
            <w:tcW w:w="578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389" w:type="dxa"/>
            <w:gridSpan w:val="6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Умножение и деление (17 ч)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88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Конкретный смысл действия умножение (с.47 – 48) 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Моделировать действие умножение с использованием предметов, схематических рисунков, схематических чертежей.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Конкретный смысл действия умножение (с.49) 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Прием умножения с использованием сложения    (с.50)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Заменять сумму одинаковых слагаемых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произведением и произведение — суммой одинаковых слагаемых (если возможно). 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Задачи, раскрывающие смысл действия умножени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с.51)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Моделировать с использованием предметов, схематических рисунков, схематических чертежей и решать текстовые задачи на умножение. Находить различные способы решения одной и той же задачи.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Периметр прямоугольника (с.52)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Вычислять периметр прямоугольника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Приемы умножения единицы и нуля (с.53)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Умножать 1 и 0 на число.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Названия компонентов и результата действия  умножения (с.54)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Использовать математическую терминологию при записи и выполнении арифметического действия умножение.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Названия компонентов и результата действия  умножения (с.55)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96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 (с.56)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Использовать переместительное свойство умножения при вычислениях.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 (с.57)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деление (с.58)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Моделировать действие деление с использованием предметов, схематических рисунков, схематических чертежей.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деление (с.59)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Задачи, раскрывающие смысл действия деления (с.60)   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Решать текстовые задачи на деление.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Задачи, раскрывающие смысл действия деления (с.61)   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Название чисел при делении (с.62)   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Моделировать действие деление с использованием предметов, схематических рисунков, схематических чертежей.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Что узнали. Чему научились (с.63,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66-70)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Работать в паре: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правильность высказывания товарища, обосновывать свой ответ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«Странички для любознательных» - дополнительные   задания творческого и поискового характера:  применение  знаний в измененных условиях; задания на определение «верно» или «неверно» для заданного рисунка  простейшее высказывание с использованием логических связок «если …, то …», «не все …»; составление числовых равенств по заданным условиям.</w:t>
            </w:r>
            <w:proofErr w:type="gramEnd"/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«Страничка для 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» - Помогаем друг другу сделать шаг к успеху (с.64, 65, 71)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Контроль и учет знаний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4 четверть (32 ч)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Умножение и деление (21 ч)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Связь между компонентами и результатом действия умножени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с.72)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Использовать связь между компонентами и результатом умножения для выполнения деления. 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Умножать и делить на 10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Прием деления, основанный на связи между компонентами и результатом умножения (с.73)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Приемы умножения и деления на 10 (с.74)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Решение задач, в том числе задачи с величинами: цена, количество, стоимость      (с.75)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Решать задачи с величинами: цена, количество, стоимость. Решать задачи на нахождение третьего слагаемого.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третьего слагаемого     (с.76)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Закрепление      (с.77)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  (с.78, 79)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Оценивать результаты освоения темы, проявлять личностную заинтересованность в приобретении и расширении знаний и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способов действий.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Табличное умножение и деление. Умножение числа 2 и 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на 2   (с.80)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2.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Табличное умножение и деление. Умножение числа 2 и </w:t>
            </w:r>
          </w:p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на 2   (с.81)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2.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Приемы умножения числа 2      (с.82)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2.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Деление на 2  (с.83)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2.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Деление на 2  (с.84)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2.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Деление на 2  (с.85)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2.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«Странички для любознательных» - дополнительные   задания творческого и поискового характера:  применение  знаний в измененных условиях; задания на определение «верно» или «неверно» для заданного рисунка  простейшее высказывание с использованием логических связок «если …, то …», «не все …»; на определение закономерности и ее использование для выполнения задания; работа на Вычислительной машине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.86, 87)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(с.88,89)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(с.88,89)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(с.88,89)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Умножение числа 3 и на 3   (с.90)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3.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Умножение числа 3 и на 3   (с.91)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3.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Деление на 3. Закрепление (с.92)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3.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Деление на 3. Закрепление (с.93)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3.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Деление на 3. Закрепление (с.94)  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Выполнять умножение и деление с числом 3.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«Страничка для любознательных» - Готовимся к олимпиад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с.95)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(с.96 – 99)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Что узнали. Чему научились (с.96 – 99)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(с.100, 101)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10065" w:type="dxa"/>
            <w:gridSpan w:val="9"/>
          </w:tcPr>
          <w:p w:rsidR="00D4452E" w:rsidRPr="00D4452E" w:rsidRDefault="00D4452E" w:rsidP="00D4452E">
            <w:pPr>
              <w:ind w:left="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Итоговое повторение «Что узнали, чему научились во 2 классе» (10ч)</w:t>
            </w:r>
          </w:p>
          <w:p w:rsidR="00D4452E" w:rsidRPr="00D4452E" w:rsidRDefault="00D4452E" w:rsidP="00D4452E">
            <w:pPr>
              <w:ind w:left="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52E" w:rsidRPr="00D4452E" w:rsidRDefault="00D4452E" w:rsidP="00D4452E">
            <w:pPr>
              <w:ind w:left="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Проверка знаний (1 ч) (с.102 -111)</w:t>
            </w: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Числа от 1 до 100. Нумерация.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Стр. 102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Числовые и буквенные выражения.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Стр. 103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45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4452E">
              <w:rPr>
                <w:rFonts w:ascii="Times New Roman" w:hAnsi="Times New Roman"/>
                <w:sz w:val="28"/>
                <w:szCs w:val="28"/>
              </w:rPr>
              <w:t>войства сложения.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Стр.104-105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Стр. 105-106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Стр. 105-106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Стр.106-107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Стр.108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Длина отрезка. Единицы длины. Геометрические фигуры.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Стр. 109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 Стр. 110-111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2E" w:rsidRPr="00D4452E" w:rsidTr="00D4452E">
        <w:tc>
          <w:tcPr>
            <w:tcW w:w="566" w:type="dxa"/>
            <w:gridSpan w:val="3"/>
          </w:tcPr>
          <w:p w:rsidR="00D4452E" w:rsidRPr="00D4452E" w:rsidRDefault="00D4452E" w:rsidP="00D4452E">
            <w:pPr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4357" w:type="dxa"/>
            <w:gridSpan w:val="2"/>
          </w:tcPr>
          <w:p w:rsidR="00D4452E" w:rsidRPr="00D4452E" w:rsidRDefault="00D4452E" w:rsidP="00D4452E">
            <w:pPr>
              <w:autoSpaceDE w:val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ошибками.</w:t>
            </w:r>
          </w:p>
        </w:tc>
        <w:tc>
          <w:tcPr>
            <w:tcW w:w="466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D445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D4452E" w:rsidRPr="00D4452E" w:rsidRDefault="00D4452E" w:rsidP="00D4452E">
            <w:pPr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DF3" w:rsidRDefault="00581DF3" w:rsidP="00581DF3">
      <w:pPr>
        <w:ind w:left="0"/>
        <w:rPr>
          <w:rFonts w:ascii="Times New Roman" w:hAnsi="Times New Roman"/>
          <w:sz w:val="28"/>
          <w:szCs w:val="28"/>
        </w:rPr>
      </w:pPr>
    </w:p>
    <w:p w:rsidR="00D4452E" w:rsidRPr="00B25BBA" w:rsidRDefault="00D4452E" w:rsidP="00581DF3">
      <w:pPr>
        <w:ind w:left="0"/>
        <w:rPr>
          <w:rFonts w:ascii="Times New Roman" w:hAnsi="Times New Roman"/>
          <w:sz w:val="28"/>
          <w:szCs w:val="28"/>
        </w:rPr>
      </w:pPr>
      <w:proofErr w:type="gramStart"/>
      <w:r w:rsidRPr="00B25BBA">
        <w:rPr>
          <w:rFonts w:ascii="Times New Roman" w:hAnsi="Times New Roman"/>
          <w:sz w:val="28"/>
          <w:szCs w:val="28"/>
        </w:rPr>
        <w:t xml:space="preserve">*/ Здесь и далее:  задания «Страничек для любознательных», по усмотрению учителя. </w:t>
      </w:r>
      <w:proofErr w:type="gramEnd"/>
    </w:p>
    <w:p w:rsidR="00D4452E" w:rsidRPr="00A86912" w:rsidRDefault="00D4452E" w:rsidP="00581DF3">
      <w:pPr>
        <w:ind w:left="0"/>
        <w:rPr>
          <w:rFonts w:ascii="Times New Roman" w:hAnsi="Times New Roman"/>
          <w:sz w:val="24"/>
          <w:szCs w:val="24"/>
        </w:rPr>
      </w:pPr>
      <w:r w:rsidRPr="00B25BBA">
        <w:rPr>
          <w:rFonts w:ascii="Times New Roman" w:hAnsi="Times New Roman"/>
          <w:sz w:val="28"/>
          <w:szCs w:val="28"/>
        </w:rPr>
        <w:t>**/задания рубрики «Проверим себя и оценим свои достижения» выполняются в течение 10-12 мин на уроке</w:t>
      </w:r>
      <w:r w:rsidRPr="00A86912">
        <w:rPr>
          <w:rFonts w:ascii="Times New Roman" w:hAnsi="Times New Roman"/>
          <w:sz w:val="24"/>
          <w:szCs w:val="24"/>
        </w:rPr>
        <w:t>.</w:t>
      </w:r>
    </w:p>
    <w:p w:rsidR="008A4090" w:rsidRDefault="008A4090" w:rsidP="008A4090">
      <w:pPr>
        <w:ind w:left="0" w:right="-31"/>
        <w:rPr>
          <w:sz w:val="24"/>
          <w:szCs w:val="24"/>
        </w:rPr>
      </w:pPr>
    </w:p>
    <w:p w:rsidR="00581DF3" w:rsidRPr="008A4090" w:rsidRDefault="008A4090" w:rsidP="0019137A">
      <w:pPr>
        <w:pStyle w:val="a4"/>
        <w:ind w:left="0" w:right="-31"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581DF3" w:rsidRPr="008A4090">
        <w:rPr>
          <w:rFonts w:ascii="Times New Roman" w:eastAsia="Times New Roman" w:hAnsi="Times New Roman"/>
          <w:sz w:val="28"/>
          <w:szCs w:val="28"/>
        </w:rPr>
        <w:t>Описание учебно-методическое и материально-технического обеспечения</w:t>
      </w:r>
    </w:p>
    <w:p w:rsidR="008A4090" w:rsidRDefault="008A4090" w:rsidP="0019137A">
      <w:pPr>
        <w:suppressAutoHyphens/>
        <w:ind w:left="0" w:right="-1" w:firstLine="42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9137A" w:rsidRPr="0019137A" w:rsidRDefault="0019137A" w:rsidP="0019137A">
      <w:pPr>
        <w:pStyle w:val="a4"/>
        <w:numPr>
          <w:ilvl w:val="0"/>
          <w:numId w:val="2"/>
        </w:numPr>
        <w:suppressAutoHyphens/>
        <w:ind w:left="0" w:right="-1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137A">
        <w:rPr>
          <w:rFonts w:ascii="Times New Roman" w:eastAsia="Times New Roman" w:hAnsi="Times New Roman"/>
          <w:color w:val="000000"/>
          <w:sz w:val="28"/>
          <w:szCs w:val="28"/>
        </w:rPr>
        <w:t>Рабочие программы. Математика Предметная линия учебников Моро М. И. и др.  «Школа России». 1-4 классы – М.: Просвещение, 2014;</w:t>
      </w:r>
    </w:p>
    <w:p w:rsidR="00D70742" w:rsidRPr="0019137A" w:rsidRDefault="00D70742" w:rsidP="0019137A">
      <w:pPr>
        <w:pStyle w:val="a4"/>
        <w:numPr>
          <w:ilvl w:val="0"/>
          <w:numId w:val="2"/>
        </w:numPr>
        <w:suppressAutoHyphens/>
        <w:ind w:left="0"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9137A">
        <w:rPr>
          <w:rFonts w:ascii="Times New Roman" w:eastAsia="Times New Roman" w:hAnsi="Times New Roman"/>
          <w:color w:val="000000"/>
          <w:sz w:val="28"/>
          <w:szCs w:val="28"/>
        </w:rPr>
        <w:t xml:space="preserve">Моро М.И. М.А. </w:t>
      </w:r>
      <w:proofErr w:type="spellStart"/>
      <w:r w:rsidRPr="0019137A">
        <w:rPr>
          <w:rFonts w:ascii="Times New Roman" w:eastAsia="Times New Roman" w:hAnsi="Times New Roman"/>
          <w:color w:val="000000"/>
          <w:sz w:val="28"/>
          <w:szCs w:val="28"/>
        </w:rPr>
        <w:t>Бантова</w:t>
      </w:r>
      <w:proofErr w:type="spellEnd"/>
      <w:r w:rsidRPr="0019137A">
        <w:rPr>
          <w:rFonts w:ascii="Times New Roman" w:eastAsia="Times New Roman" w:hAnsi="Times New Roman"/>
          <w:color w:val="000000"/>
          <w:sz w:val="28"/>
          <w:szCs w:val="28"/>
        </w:rPr>
        <w:t xml:space="preserve">. Математика: учебник для 2 класса: в 2 частях </w:t>
      </w:r>
      <w:r w:rsidRPr="0019137A">
        <w:rPr>
          <w:rFonts w:ascii="Times New Roman" w:eastAsia="Times New Roman" w:hAnsi="Times New Roman"/>
          <w:sz w:val="28"/>
          <w:szCs w:val="28"/>
        </w:rPr>
        <w:t>(УМК "Школа России") (ФГОС).</w:t>
      </w:r>
      <w:r w:rsidRPr="0019137A">
        <w:rPr>
          <w:rFonts w:ascii="Times New Roman" w:eastAsia="Times New Roman" w:hAnsi="Times New Roman"/>
          <w:color w:val="000000"/>
          <w:sz w:val="28"/>
          <w:szCs w:val="28"/>
        </w:rPr>
        <w:t xml:space="preserve"> – М.: Просвещение, 2013</w:t>
      </w:r>
      <w:r w:rsidR="0019137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9137A" w:rsidRPr="0019137A" w:rsidRDefault="0019137A" w:rsidP="0019137A">
      <w:pPr>
        <w:pStyle w:val="a4"/>
        <w:numPr>
          <w:ilvl w:val="0"/>
          <w:numId w:val="2"/>
        </w:numPr>
        <w:suppressAutoHyphens/>
        <w:ind w:left="0"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70742">
        <w:rPr>
          <w:rFonts w:ascii="Times New Roman" w:eastAsia="Times New Roman" w:hAnsi="Times New Roman"/>
          <w:color w:val="000000"/>
          <w:sz w:val="28"/>
          <w:szCs w:val="28"/>
        </w:rPr>
        <w:t xml:space="preserve">Моро М.И.,  М.А. </w:t>
      </w:r>
      <w:proofErr w:type="spellStart"/>
      <w:r w:rsidRPr="00D70742">
        <w:rPr>
          <w:rFonts w:ascii="Times New Roman" w:eastAsia="Times New Roman" w:hAnsi="Times New Roman"/>
          <w:color w:val="000000"/>
          <w:sz w:val="28"/>
          <w:szCs w:val="28"/>
        </w:rPr>
        <w:t>Бантова</w:t>
      </w:r>
      <w:proofErr w:type="spellEnd"/>
      <w:r w:rsidRPr="00D70742">
        <w:rPr>
          <w:rFonts w:ascii="Times New Roman" w:eastAsia="Times New Roman" w:hAnsi="Times New Roman"/>
          <w:color w:val="000000"/>
          <w:sz w:val="28"/>
          <w:szCs w:val="28"/>
        </w:rPr>
        <w:t>. Рабочая тетрадь по математике для 2 класса: в 2 частях -  М.: Просвещение, 2015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9137A" w:rsidRPr="0019137A" w:rsidRDefault="0019137A" w:rsidP="0019137A">
      <w:pPr>
        <w:pStyle w:val="a4"/>
        <w:numPr>
          <w:ilvl w:val="0"/>
          <w:numId w:val="2"/>
        </w:numPr>
        <w:suppressAutoHyphens/>
        <w:ind w:left="0"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70742">
        <w:rPr>
          <w:rFonts w:ascii="Times New Roman" w:eastAsia="Times New Roman" w:hAnsi="Times New Roman"/>
          <w:color w:val="000000"/>
          <w:sz w:val="28"/>
          <w:szCs w:val="28"/>
        </w:rPr>
        <w:t>Контрольные работы по математике. 2 класс: к учебнику М.И. Моро и др. Автор: С.И. Волкова - М.: «Просвещение», 2015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9137A" w:rsidRPr="0019137A" w:rsidRDefault="0019137A" w:rsidP="0019137A">
      <w:pPr>
        <w:pStyle w:val="a4"/>
        <w:numPr>
          <w:ilvl w:val="0"/>
          <w:numId w:val="2"/>
        </w:numPr>
        <w:suppressAutoHyphens/>
        <w:ind w:left="0"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70742">
        <w:rPr>
          <w:rFonts w:ascii="Times New Roman" w:eastAsia="Times New Roman" w:hAnsi="Times New Roman"/>
          <w:color w:val="000000"/>
          <w:sz w:val="28"/>
          <w:szCs w:val="28"/>
        </w:rPr>
        <w:t xml:space="preserve">Волкова С.И. Математика: Проверочные работы: 2 класс. </w:t>
      </w:r>
      <w:proofErr w:type="gramStart"/>
      <w:r w:rsidRPr="00D70742">
        <w:rPr>
          <w:rFonts w:ascii="Times New Roman" w:eastAsia="Times New Roman" w:hAnsi="Times New Roman"/>
          <w:color w:val="000000"/>
          <w:sz w:val="28"/>
          <w:szCs w:val="28"/>
        </w:rPr>
        <w:t>-М</w:t>
      </w:r>
      <w:proofErr w:type="gramEnd"/>
      <w:r w:rsidRPr="00D70742">
        <w:rPr>
          <w:rFonts w:ascii="Times New Roman" w:eastAsia="Times New Roman" w:hAnsi="Times New Roman"/>
          <w:color w:val="000000"/>
          <w:sz w:val="28"/>
          <w:szCs w:val="28"/>
        </w:rPr>
        <w:t>.: «Просвещение», 2015;</w:t>
      </w:r>
    </w:p>
    <w:p w:rsidR="0019137A" w:rsidRDefault="007449D1" w:rsidP="0019137A">
      <w:pPr>
        <w:pStyle w:val="a4"/>
        <w:numPr>
          <w:ilvl w:val="0"/>
          <w:numId w:val="2"/>
        </w:numPr>
        <w:suppressAutoHyphens/>
        <w:ind w:left="0"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hyperlink r:id="rId7" w:history="1">
        <w:r w:rsidR="0019137A" w:rsidRPr="00D7074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Моро М. И., Волкова С. И. Для тех, кто любит математику. 2 класс</w:t>
        </w:r>
      </w:hyperlink>
      <w:r w:rsidR="0019137A" w:rsidRPr="00D70742">
        <w:rPr>
          <w:rFonts w:ascii="Times New Roman" w:eastAsia="Times New Roman" w:hAnsi="Times New Roman"/>
          <w:sz w:val="28"/>
          <w:szCs w:val="28"/>
        </w:rPr>
        <w:t>-  М.: Просвещение, 2014.</w:t>
      </w:r>
    </w:p>
    <w:p w:rsidR="0019137A" w:rsidRDefault="007449D1" w:rsidP="0019137A">
      <w:pPr>
        <w:pStyle w:val="a4"/>
        <w:numPr>
          <w:ilvl w:val="0"/>
          <w:numId w:val="2"/>
        </w:numPr>
        <w:suppressAutoHyphens/>
        <w:ind w:left="0"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hyperlink r:id="rId8" w:history="1">
        <w:r w:rsidR="0019137A" w:rsidRPr="00D7074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Волкова С. И., Степанова С. В., </w:t>
        </w:r>
        <w:proofErr w:type="spellStart"/>
        <w:r w:rsidR="0019137A" w:rsidRPr="00D7074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Бантова</w:t>
        </w:r>
        <w:proofErr w:type="spellEnd"/>
        <w:r w:rsidR="0019137A" w:rsidRPr="00D7074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М. А. и др. Математика. Методические рекомендации. 2 класс</w:t>
        </w:r>
      </w:hyperlink>
      <w:r w:rsidR="0019137A" w:rsidRPr="00D70742">
        <w:rPr>
          <w:rFonts w:ascii="Times New Roman" w:eastAsia="Times New Roman" w:hAnsi="Times New Roman"/>
          <w:sz w:val="28"/>
          <w:szCs w:val="28"/>
        </w:rPr>
        <w:t>- М.: «Просвещение», 2014.</w:t>
      </w:r>
    </w:p>
    <w:p w:rsidR="00D4452E" w:rsidRPr="0019137A" w:rsidRDefault="00D70742" w:rsidP="0019137A">
      <w:pPr>
        <w:pStyle w:val="a4"/>
        <w:numPr>
          <w:ilvl w:val="0"/>
          <w:numId w:val="2"/>
        </w:numPr>
        <w:suppressAutoHyphens/>
        <w:ind w:left="0"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9137A">
        <w:rPr>
          <w:rFonts w:ascii="Times New Roman" w:eastAsia="Times New Roman" w:hAnsi="Times New Roman"/>
          <w:color w:val="000000"/>
          <w:sz w:val="28"/>
          <w:szCs w:val="28"/>
        </w:rPr>
        <w:t>Электронное приложение к учебнику «Математика» С.И Волкова, М.К. Антошин, Н.В. Сафонова.  2 класс.</w:t>
      </w:r>
    </w:p>
    <w:p w:rsidR="00106CE6" w:rsidRDefault="00106CE6">
      <w:pPr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6CE6" w:rsidRDefault="00106CE6" w:rsidP="00106CE6">
      <w:pPr>
        <w:rPr>
          <w:rFonts w:ascii="Times New Roman" w:hAnsi="Times New Roman"/>
          <w:sz w:val="28"/>
          <w:szCs w:val="28"/>
        </w:rPr>
      </w:pPr>
      <w:r w:rsidRPr="00B30D65"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 xml:space="preserve">                </w:t>
      </w:r>
      <w:r w:rsidRPr="00B30D65">
        <w:rPr>
          <w:rFonts w:ascii="Times New Roman" w:hAnsi="Times New Roman"/>
          <w:sz w:val="28"/>
          <w:szCs w:val="28"/>
        </w:rPr>
        <w:t>8.Лист изменений и дополнений в программу</w:t>
      </w:r>
    </w:p>
    <w:p w:rsidR="0019137A" w:rsidRPr="00B30D65" w:rsidRDefault="0019137A" w:rsidP="00106CE6">
      <w:pPr>
        <w:rPr>
          <w:rFonts w:ascii="Times New Roman" w:hAnsi="Times New Roman"/>
          <w:sz w:val="28"/>
          <w:szCs w:val="28"/>
        </w:rPr>
      </w:pPr>
    </w:p>
    <w:tbl>
      <w:tblPr>
        <w:tblW w:w="102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284"/>
        <w:gridCol w:w="1421"/>
        <w:gridCol w:w="1165"/>
        <w:gridCol w:w="1601"/>
        <w:gridCol w:w="1602"/>
        <w:gridCol w:w="1019"/>
        <w:gridCol w:w="873"/>
      </w:tblGrid>
      <w:tr w:rsidR="00106CE6" w:rsidRPr="00B30D65" w:rsidTr="00B93F50">
        <w:trPr>
          <w:trHeight w:val="14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6" w:rsidRPr="00B30D65" w:rsidRDefault="00106CE6" w:rsidP="00106CE6">
            <w:pPr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6CE6" w:rsidRPr="00B30D65" w:rsidRDefault="00106CE6" w:rsidP="00106CE6">
            <w:pPr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D65">
              <w:rPr>
                <w:rFonts w:ascii="Times New Roman" w:hAnsi="Times New Roman"/>
                <w:sz w:val="28"/>
                <w:szCs w:val="28"/>
              </w:rPr>
              <w:t>Изме</w:t>
            </w:r>
            <w:proofErr w:type="spellEnd"/>
          </w:p>
          <w:p w:rsidR="00106CE6" w:rsidRPr="00B30D65" w:rsidRDefault="00106CE6" w:rsidP="00106CE6">
            <w:pPr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D65">
              <w:rPr>
                <w:rFonts w:ascii="Times New Roman" w:hAnsi="Times New Roman"/>
                <w:sz w:val="28"/>
                <w:szCs w:val="28"/>
              </w:rPr>
              <w:t>ненния</w:t>
            </w:r>
            <w:proofErr w:type="spellEnd"/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106CE6">
            <w:pPr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Номера уроков</w:t>
            </w:r>
          </w:p>
          <w:p w:rsidR="00106CE6" w:rsidRPr="00B30D65" w:rsidRDefault="00106CE6" w:rsidP="00106CE6">
            <w:pPr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утв. измен.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D65">
              <w:rPr>
                <w:rFonts w:ascii="Times New Roman" w:hAnsi="Times New Roman"/>
                <w:sz w:val="28"/>
                <w:szCs w:val="28"/>
              </w:rPr>
              <w:t>введ</w:t>
            </w:r>
            <w:proofErr w:type="spellEnd"/>
          </w:p>
          <w:p w:rsidR="00106CE6" w:rsidRPr="00B30D65" w:rsidRDefault="00106CE6" w:rsidP="00106CE6">
            <w:pPr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</w:tr>
      <w:tr w:rsidR="00106CE6" w:rsidRPr="00B30D65" w:rsidTr="00B93F50">
        <w:trPr>
          <w:trHeight w:val="33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6" w:rsidRPr="00B30D65" w:rsidRDefault="00106CE6" w:rsidP="00853F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6" w:rsidRPr="00B30D65" w:rsidRDefault="00106CE6" w:rsidP="00106CE6">
            <w:pPr>
              <w:ind w:left="-25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измененных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6" w:rsidRPr="00B30D65" w:rsidRDefault="00106CE6" w:rsidP="00106CE6">
            <w:pPr>
              <w:ind w:left="-25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аннулированных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6" w:rsidRPr="00B30D65" w:rsidRDefault="00106CE6" w:rsidP="00106CE6">
            <w:pPr>
              <w:ind w:left="-25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новых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6" w:rsidRPr="00B30D65" w:rsidRDefault="00106CE6" w:rsidP="00853F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6" w:rsidRPr="00B30D65" w:rsidRDefault="00106CE6" w:rsidP="00853F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6" w:rsidRPr="00B30D65" w:rsidRDefault="00106CE6" w:rsidP="00853F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6" w:rsidRPr="00B30D65" w:rsidRDefault="00106CE6" w:rsidP="00853F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5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5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5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5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5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CE6" w:rsidRPr="00B30D65" w:rsidTr="00B93F50">
        <w:trPr>
          <w:trHeight w:val="7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6" w:rsidRPr="00B30D65" w:rsidRDefault="00106CE6" w:rsidP="0085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CE6" w:rsidRPr="00B30D65" w:rsidRDefault="00106CE6" w:rsidP="00106CE6">
      <w:pPr>
        <w:rPr>
          <w:rFonts w:ascii="Times New Roman" w:hAnsi="Times New Roman"/>
          <w:sz w:val="28"/>
          <w:szCs w:val="28"/>
        </w:rPr>
      </w:pPr>
    </w:p>
    <w:p w:rsidR="00581DF3" w:rsidRDefault="00581DF3" w:rsidP="00D4452E">
      <w:pPr>
        <w:ind w:left="0" w:right="-1" w:firstLine="284"/>
        <w:rPr>
          <w:sz w:val="24"/>
          <w:szCs w:val="24"/>
        </w:rPr>
      </w:pPr>
    </w:p>
    <w:p w:rsidR="00581DF3" w:rsidRPr="00FC701F" w:rsidRDefault="00581DF3" w:rsidP="00D4452E">
      <w:pPr>
        <w:ind w:left="0" w:right="-1" w:firstLine="284"/>
        <w:rPr>
          <w:rFonts w:ascii="Times New Roman" w:hAnsi="Times New Roman"/>
          <w:sz w:val="28"/>
          <w:szCs w:val="28"/>
        </w:rPr>
      </w:pPr>
    </w:p>
    <w:p w:rsidR="00D4452E" w:rsidRDefault="00D4452E" w:rsidP="00D4452E">
      <w:pPr>
        <w:spacing w:after="200" w:line="276" w:lineRule="auto"/>
        <w:ind w:left="0" w:right="0"/>
        <w:jc w:val="left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265AE0" w:rsidRDefault="00265AE0"/>
    <w:sectPr w:rsidR="00265AE0" w:rsidSect="00853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D1A"/>
    <w:multiLevelType w:val="hybridMultilevel"/>
    <w:tmpl w:val="D07226CC"/>
    <w:lvl w:ilvl="0" w:tplc="6B260C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141F"/>
    <w:multiLevelType w:val="hybridMultilevel"/>
    <w:tmpl w:val="4F4A6312"/>
    <w:lvl w:ilvl="0" w:tplc="D5A6F9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52E"/>
    <w:rsid w:val="00003D5F"/>
    <w:rsid w:val="00063632"/>
    <w:rsid w:val="00075D69"/>
    <w:rsid w:val="000E438F"/>
    <w:rsid w:val="00106361"/>
    <w:rsid w:val="00106CE6"/>
    <w:rsid w:val="001224DB"/>
    <w:rsid w:val="00147726"/>
    <w:rsid w:val="0018665B"/>
    <w:rsid w:val="00187475"/>
    <w:rsid w:val="0019137A"/>
    <w:rsid w:val="001E7C9C"/>
    <w:rsid w:val="00223D72"/>
    <w:rsid w:val="00265AE0"/>
    <w:rsid w:val="002E52A6"/>
    <w:rsid w:val="00360909"/>
    <w:rsid w:val="003610A1"/>
    <w:rsid w:val="004166F8"/>
    <w:rsid w:val="004870C1"/>
    <w:rsid w:val="004D4598"/>
    <w:rsid w:val="004F615F"/>
    <w:rsid w:val="005305E2"/>
    <w:rsid w:val="00581DF3"/>
    <w:rsid w:val="005962F2"/>
    <w:rsid w:val="005C0DB9"/>
    <w:rsid w:val="00623B1E"/>
    <w:rsid w:val="006B42D9"/>
    <w:rsid w:val="006F21A0"/>
    <w:rsid w:val="007449D1"/>
    <w:rsid w:val="0074780E"/>
    <w:rsid w:val="0076168A"/>
    <w:rsid w:val="007A049D"/>
    <w:rsid w:val="007C3610"/>
    <w:rsid w:val="007E655B"/>
    <w:rsid w:val="007F19F4"/>
    <w:rsid w:val="00853F77"/>
    <w:rsid w:val="0086008F"/>
    <w:rsid w:val="008A4090"/>
    <w:rsid w:val="008B4219"/>
    <w:rsid w:val="008E201E"/>
    <w:rsid w:val="008E5E7E"/>
    <w:rsid w:val="00901EA0"/>
    <w:rsid w:val="00984759"/>
    <w:rsid w:val="009C547A"/>
    <w:rsid w:val="009E227A"/>
    <w:rsid w:val="00A054E4"/>
    <w:rsid w:val="00A403B7"/>
    <w:rsid w:val="00A66DD8"/>
    <w:rsid w:val="00B0484F"/>
    <w:rsid w:val="00B14DAA"/>
    <w:rsid w:val="00B24610"/>
    <w:rsid w:val="00B45F75"/>
    <w:rsid w:val="00B93F50"/>
    <w:rsid w:val="00BA5623"/>
    <w:rsid w:val="00BA6729"/>
    <w:rsid w:val="00BB5D03"/>
    <w:rsid w:val="00BF4747"/>
    <w:rsid w:val="00C46ADF"/>
    <w:rsid w:val="00C47041"/>
    <w:rsid w:val="00C80DF9"/>
    <w:rsid w:val="00CF1BB8"/>
    <w:rsid w:val="00D34A93"/>
    <w:rsid w:val="00D37760"/>
    <w:rsid w:val="00D4452E"/>
    <w:rsid w:val="00D627B7"/>
    <w:rsid w:val="00D70742"/>
    <w:rsid w:val="00D80A01"/>
    <w:rsid w:val="00D80BBF"/>
    <w:rsid w:val="00D86E61"/>
    <w:rsid w:val="00E42090"/>
    <w:rsid w:val="00E66256"/>
    <w:rsid w:val="00E77466"/>
    <w:rsid w:val="00EA2ED7"/>
    <w:rsid w:val="00ED4C2F"/>
    <w:rsid w:val="00EE1FA1"/>
    <w:rsid w:val="00F33248"/>
    <w:rsid w:val="00F62683"/>
    <w:rsid w:val="00F7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E"/>
    <w:pPr>
      <w:ind w:left="-284" w:right="85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78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8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99"/>
    <w:qFormat/>
    <w:rsid w:val="00D4452E"/>
    <w:rPr>
      <w:rFonts w:cs="Times New Roman"/>
      <w:b/>
    </w:rPr>
  </w:style>
  <w:style w:type="paragraph" w:styleId="a4">
    <w:name w:val="List Paragraph"/>
    <w:basedOn w:val="a"/>
    <w:uiPriority w:val="99"/>
    <w:qFormat/>
    <w:rsid w:val="00D4452E"/>
    <w:pPr>
      <w:spacing w:after="200"/>
      <w:ind w:left="720" w:right="0"/>
      <w:contextualSpacing/>
      <w:jc w:val="left"/>
    </w:pPr>
  </w:style>
  <w:style w:type="paragraph" w:styleId="a5">
    <w:name w:val="No Spacing"/>
    <w:uiPriority w:val="99"/>
    <w:qFormat/>
    <w:rsid w:val="00D4452E"/>
    <w:rPr>
      <w:sz w:val="22"/>
      <w:szCs w:val="22"/>
      <w:lang w:eastAsia="en-US"/>
    </w:rPr>
  </w:style>
  <w:style w:type="paragraph" w:customStyle="1" w:styleId="c12">
    <w:name w:val="c12"/>
    <w:basedOn w:val="a"/>
    <w:uiPriority w:val="99"/>
    <w:rsid w:val="00D4452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4452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4452E"/>
    <w:rPr>
      <w:rFonts w:cs="Times New Roman"/>
    </w:rPr>
  </w:style>
  <w:style w:type="paragraph" w:customStyle="1" w:styleId="c8">
    <w:name w:val="c8"/>
    <w:basedOn w:val="a"/>
    <w:uiPriority w:val="99"/>
    <w:rsid w:val="00D4452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707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18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АДМИН</cp:lastModifiedBy>
  <cp:revision>11</cp:revision>
  <dcterms:created xsi:type="dcterms:W3CDTF">2016-01-27T10:45:00Z</dcterms:created>
  <dcterms:modified xsi:type="dcterms:W3CDTF">2019-02-22T05:57:00Z</dcterms:modified>
</cp:coreProperties>
</file>